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DD32" w14:textId="77777777" w:rsidR="00FE4AF5" w:rsidRDefault="000B6461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300" w:after="150" w:line="62" w:lineRule="atLeast"/>
        <w:rPr>
          <w:sz w:val="60"/>
        </w:rPr>
      </w:pPr>
      <w:r>
        <w:rPr>
          <w:color w:val="3D383F"/>
          <w:sz w:val="60"/>
        </w:rPr>
        <w:t>Уважаемые абоненты!</w:t>
      </w:r>
    </w:p>
    <w:p w14:paraId="0B602340" w14:textId="77777777" w:rsidR="00FE4AF5" w:rsidRDefault="000B64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rPr>
          <w:sz w:val="27"/>
        </w:rPr>
      </w:pPr>
      <w:r>
        <w:rPr>
          <w:sz w:val="27"/>
        </w:rPr>
        <w:t> </w:t>
      </w:r>
    </w:p>
    <w:p w14:paraId="0234F392" w14:textId="77777777" w:rsidR="00FE4AF5" w:rsidRDefault="000B64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rPr>
          <w:sz w:val="27"/>
        </w:rPr>
      </w:pPr>
      <w:r>
        <w:rPr>
          <w:sz w:val="27"/>
        </w:rPr>
        <w:t>Для установки ярлыка веб-версии личного кабинета на рабочий стол телефона – следуйте инструкции и пользуйтесь им, как мобильным приложением:</w:t>
      </w:r>
    </w:p>
    <w:p w14:paraId="4470C6AF" w14:textId="77777777" w:rsidR="00FE4AF5" w:rsidRDefault="000B64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rPr>
          <w:sz w:val="27"/>
        </w:rPr>
      </w:pPr>
      <w:r>
        <w:rPr>
          <w:sz w:val="27"/>
        </w:rPr>
        <w:t> </w:t>
      </w:r>
    </w:p>
    <w:p w14:paraId="35830C95" w14:textId="77777777" w:rsidR="00FE4AF5" w:rsidRPr="00253214" w:rsidRDefault="000B64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rPr>
          <w:sz w:val="27"/>
          <w:lang w:val="en-US"/>
        </w:rPr>
      </w:pPr>
      <w:r w:rsidRPr="00253214">
        <w:rPr>
          <w:sz w:val="27"/>
          <w:lang w:val="en-US"/>
        </w:rPr>
        <w:t xml:space="preserve">1. </w:t>
      </w:r>
      <w:r>
        <w:rPr>
          <w:sz w:val="27"/>
        </w:rPr>
        <w:t>Для</w:t>
      </w:r>
      <w:r w:rsidRPr="00253214">
        <w:rPr>
          <w:sz w:val="27"/>
          <w:lang w:val="en-US"/>
        </w:rPr>
        <w:t xml:space="preserve"> Android (Chrome, Samsung Internet, Firefox)</w:t>
      </w:r>
    </w:p>
    <w:p w14:paraId="7F8674E9" w14:textId="0B1618D8" w:rsidR="00FE4AF5" w:rsidRDefault="000B64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rPr>
          <w:sz w:val="27"/>
        </w:rPr>
      </w:pPr>
      <w:r>
        <w:rPr>
          <w:sz w:val="27"/>
        </w:rPr>
        <w:t>- Откройте браузер (</w:t>
      </w:r>
      <w:proofErr w:type="spellStart"/>
      <w:r>
        <w:rPr>
          <w:sz w:val="27"/>
        </w:rPr>
        <w:t>Chrome</w:t>
      </w:r>
      <w:proofErr w:type="spellEnd"/>
      <w:r>
        <w:rPr>
          <w:sz w:val="27"/>
        </w:rPr>
        <w:t xml:space="preserve">, </w:t>
      </w:r>
      <w:proofErr w:type="spellStart"/>
      <w:r>
        <w:rPr>
          <w:sz w:val="27"/>
        </w:rPr>
        <w:t>Samsung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Internet</w:t>
      </w:r>
      <w:proofErr w:type="spellEnd"/>
      <w:r>
        <w:rPr>
          <w:sz w:val="27"/>
        </w:rPr>
        <w:t xml:space="preserve"> и т.д.) и зайдите в личный кабинет </w:t>
      </w:r>
      <w:r>
        <w:rPr>
          <w:rStyle w:val="testcharacter"/>
          <w:color w:val="auto"/>
        </w:rPr>
        <w:t>https://my.aido.ru</w:t>
      </w:r>
      <w:hyperlink r:id="rId6" w:tooltip="https://my.drugoytele.com/login" w:history="1">
        <w:r>
          <w:rPr>
            <w:rStyle w:val="testcharacter"/>
            <w:color w:val="auto"/>
          </w:rPr>
          <w:t>/login</w:t>
        </w:r>
      </w:hyperlink>
      <w:r>
        <w:br/>
      </w:r>
      <w:r>
        <w:br/>
      </w:r>
      <w:r>
        <w:rPr>
          <w:sz w:val="27"/>
        </w:rPr>
        <w:t>- Нажмите на ⋮ (три точки) → "Добавить на главный экран" → Создать ярлык</w:t>
      </w:r>
      <w:r>
        <w:rPr>
          <w:sz w:val="27"/>
        </w:rPr>
        <w:br/>
      </w:r>
      <w:r>
        <w:rPr>
          <w:sz w:val="27"/>
        </w:rPr>
        <w:br/>
        <w:t xml:space="preserve">- Введите название (например, "ЛК </w:t>
      </w:r>
      <w:r w:rsidR="00104108">
        <w:rPr>
          <w:sz w:val="27"/>
        </w:rPr>
        <w:t>Айдо</w:t>
      </w:r>
      <w:r>
        <w:rPr>
          <w:sz w:val="27"/>
        </w:rPr>
        <w:t>") → "Добавить"</w:t>
      </w:r>
      <w:r>
        <w:rPr>
          <w:sz w:val="27"/>
        </w:rPr>
        <w:br/>
      </w:r>
      <w:r>
        <w:rPr>
          <w:sz w:val="27"/>
        </w:rPr>
        <w:br/>
        <w:t>- Готово! Ярлык появится на рабочем столе – нажимайте и входите без поиска сайта</w:t>
      </w:r>
    </w:p>
    <w:p w14:paraId="6440051B" w14:textId="77777777" w:rsidR="00FE4AF5" w:rsidRDefault="000B64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rPr>
          <w:sz w:val="27"/>
        </w:rPr>
      </w:pPr>
      <w:r>
        <w:rPr>
          <w:sz w:val="27"/>
        </w:rPr>
        <w:t> </w:t>
      </w:r>
    </w:p>
    <w:p w14:paraId="0710BD65" w14:textId="77777777" w:rsidR="00FE4AF5" w:rsidRDefault="000B64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rPr>
          <w:sz w:val="27"/>
        </w:rPr>
      </w:pPr>
      <w:r>
        <w:rPr>
          <w:sz w:val="27"/>
        </w:rPr>
        <w:t xml:space="preserve">2. Для </w:t>
      </w:r>
      <w:proofErr w:type="spellStart"/>
      <w:r>
        <w:rPr>
          <w:sz w:val="27"/>
        </w:rPr>
        <w:t>iPhone</w:t>
      </w:r>
      <w:proofErr w:type="spellEnd"/>
      <w:r>
        <w:rPr>
          <w:sz w:val="27"/>
        </w:rPr>
        <w:t xml:space="preserve"> (</w:t>
      </w:r>
      <w:proofErr w:type="spellStart"/>
      <w:r>
        <w:rPr>
          <w:sz w:val="27"/>
        </w:rPr>
        <w:t>Safari</w:t>
      </w:r>
      <w:proofErr w:type="spellEnd"/>
      <w:r>
        <w:rPr>
          <w:sz w:val="27"/>
        </w:rPr>
        <w:t>)</w:t>
      </w:r>
    </w:p>
    <w:p w14:paraId="283E8457" w14:textId="77777777" w:rsidR="00FE4AF5" w:rsidRDefault="000B64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rPr>
          <w:sz w:val="27"/>
        </w:rPr>
      </w:pPr>
      <w:r>
        <w:rPr>
          <w:sz w:val="27"/>
        </w:rPr>
        <w:t xml:space="preserve">- Откройте личный кабинет в </w:t>
      </w:r>
      <w:proofErr w:type="spellStart"/>
      <w:r>
        <w:rPr>
          <w:sz w:val="27"/>
        </w:rPr>
        <w:t>Safari</w:t>
      </w:r>
      <w:proofErr w:type="spellEnd"/>
      <w:r>
        <w:rPr>
          <w:sz w:val="27"/>
        </w:rPr>
        <w:t> </w:t>
      </w:r>
      <w:r>
        <w:rPr>
          <w:rStyle w:val="testcharacter"/>
          <w:color w:val="auto"/>
        </w:rPr>
        <w:t>https://my.aido.ru</w:t>
      </w:r>
      <w:hyperlink r:id="rId7" w:tooltip="https://my.drugoytele.com/login" w:history="1">
        <w:r>
          <w:rPr>
            <w:rStyle w:val="testcharacter"/>
            <w:color w:val="auto"/>
          </w:rPr>
          <w:t>/login</w:t>
        </w:r>
      </w:hyperlink>
      <w:r>
        <w:br/>
      </w:r>
      <w:r>
        <w:br/>
      </w:r>
      <w:r>
        <w:rPr>
          <w:sz w:val="27"/>
        </w:rPr>
        <w:t>- Нажмите на знак "Поделиться" → "На экран "Домой"</w:t>
      </w:r>
      <w:r>
        <w:rPr>
          <w:sz w:val="27"/>
        </w:rPr>
        <w:br/>
      </w:r>
      <w:r>
        <w:rPr>
          <w:sz w:val="27"/>
        </w:rPr>
        <w:br/>
        <w:t>- Подтвердите название → "Добавить"</w:t>
      </w:r>
      <w:r>
        <w:rPr>
          <w:sz w:val="27"/>
        </w:rPr>
        <w:br/>
      </w:r>
      <w:r>
        <w:rPr>
          <w:sz w:val="27"/>
        </w:rPr>
        <w:br/>
        <w:t>- Готово! Ярлык появится на рабочем столе – нажимайте и входите без поиска сайта</w:t>
      </w:r>
    </w:p>
    <w:p w14:paraId="0167BD60" w14:textId="77777777" w:rsidR="00FE4AF5" w:rsidRDefault="000B64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rPr>
          <w:sz w:val="27"/>
        </w:rPr>
      </w:pPr>
      <w:r>
        <w:rPr>
          <w:sz w:val="27"/>
        </w:rPr>
        <w:t> </w:t>
      </w:r>
    </w:p>
    <w:p w14:paraId="03D8AF18" w14:textId="77777777" w:rsidR="00FE4AF5" w:rsidRDefault="000B64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rPr>
          <w:sz w:val="27"/>
        </w:rPr>
      </w:pPr>
      <w:r>
        <w:rPr>
          <w:sz w:val="27"/>
        </w:rPr>
        <w:t xml:space="preserve">3. Для </w:t>
      </w:r>
      <w:proofErr w:type="spellStart"/>
      <w:r>
        <w:rPr>
          <w:sz w:val="27"/>
        </w:rPr>
        <w:t>HarmonyOS</w:t>
      </w:r>
      <w:proofErr w:type="spellEnd"/>
      <w:r>
        <w:rPr>
          <w:sz w:val="27"/>
        </w:rPr>
        <w:t xml:space="preserve"> (</w:t>
      </w:r>
      <w:proofErr w:type="spellStart"/>
      <w:r>
        <w:rPr>
          <w:sz w:val="27"/>
        </w:rPr>
        <w:t>Huawei</w:t>
      </w:r>
      <w:proofErr w:type="spellEnd"/>
      <w:r>
        <w:rPr>
          <w:sz w:val="27"/>
        </w:rPr>
        <w:t>):</w:t>
      </w:r>
    </w:p>
    <w:p w14:paraId="2AC1ED6F" w14:textId="77777777" w:rsidR="00FE4AF5" w:rsidRDefault="000B64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rPr>
          <w:sz w:val="27"/>
        </w:rPr>
      </w:pPr>
      <w:r>
        <w:rPr>
          <w:sz w:val="27"/>
        </w:rPr>
        <w:t>- Откройте браузер и зайдите в личный кабинет </w:t>
      </w:r>
      <w:r>
        <w:rPr>
          <w:rStyle w:val="testcharacter"/>
          <w:color w:val="auto"/>
        </w:rPr>
        <w:t>https://my.aido.ru</w:t>
      </w:r>
      <w:hyperlink r:id="rId8" w:tooltip="https://my.drugoytele.com/login" w:history="1">
        <w:r>
          <w:rPr>
            <w:rStyle w:val="testcharacter"/>
            <w:color w:val="auto"/>
          </w:rPr>
          <w:t>/login</w:t>
        </w:r>
      </w:hyperlink>
      <w:r>
        <w:br/>
      </w:r>
      <w:r>
        <w:br/>
      </w:r>
      <w:r>
        <w:rPr>
          <w:sz w:val="27"/>
        </w:rPr>
        <w:t>- Нажмите на меню (⋮ или ⋯) → выберите "Добавить на главный экран"</w:t>
      </w:r>
      <w:r>
        <w:rPr>
          <w:sz w:val="27"/>
        </w:rPr>
        <w:br/>
      </w:r>
      <w:r>
        <w:rPr>
          <w:sz w:val="27"/>
        </w:rPr>
        <w:br/>
        <w:t>- Подтвердите создание ярлыка с выбранным названием</w:t>
      </w:r>
    </w:p>
    <w:p w14:paraId="6CBE85C2" w14:textId="77777777" w:rsidR="00FE4AF5" w:rsidRDefault="000B64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rPr>
          <w:sz w:val="27"/>
        </w:rPr>
      </w:pPr>
      <w:r>
        <w:rPr>
          <w:sz w:val="27"/>
        </w:rPr>
        <w:lastRenderedPageBreak/>
        <w:t> </w:t>
      </w:r>
    </w:p>
    <w:p w14:paraId="641E5A80" w14:textId="77777777" w:rsidR="00FE4AF5" w:rsidRDefault="000B64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rPr>
          <w:sz w:val="27"/>
        </w:rPr>
      </w:pPr>
      <w:r>
        <w:rPr>
          <w:sz w:val="27"/>
        </w:rPr>
        <w:t>Еще пару полезных советов:</w:t>
      </w:r>
    </w:p>
    <w:p w14:paraId="7B82BBD6" w14:textId="77777777" w:rsidR="00FE4AF5" w:rsidRDefault="000B64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rPr>
          <w:sz w:val="27"/>
        </w:rPr>
      </w:pPr>
      <w:r>
        <w:rPr>
          <w:sz w:val="27"/>
        </w:rPr>
        <w:t>- Разрешите сохранение пароля в браузере, чтобы входить быстрее</w:t>
      </w:r>
      <w:r>
        <w:rPr>
          <w:sz w:val="27"/>
        </w:rPr>
        <w:br/>
      </w:r>
      <w:r>
        <w:rPr>
          <w:sz w:val="27"/>
        </w:rPr>
        <w:br/>
        <w:t>- Закрепите ярлык в панели быстрого доступа (разместите ярлык в нижней части экрана)</w:t>
      </w:r>
    </w:p>
    <w:p w14:paraId="616CEAB0" w14:textId="77777777" w:rsidR="00FE4AF5" w:rsidRDefault="000B64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rPr>
          <w:sz w:val="27"/>
        </w:rPr>
      </w:pPr>
      <w:r>
        <w:rPr>
          <w:sz w:val="27"/>
        </w:rPr>
        <w:t> </w:t>
      </w:r>
    </w:p>
    <w:p w14:paraId="2A745C26" w14:textId="77777777" w:rsidR="00FE4AF5" w:rsidRDefault="000B64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rPr>
          <w:sz w:val="27"/>
        </w:rPr>
      </w:pPr>
      <w:r>
        <w:rPr>
          <w:sz w:val="27"/>
        </w:rPr>
        <w:t>Преимущества установки ярлыка веб-версии личного кабинета на рабочий стол телефона:</w:t>
      </w:r>
    </w:p>
    <w:p w14:paraId="4CFFDB18" w14:textId="77777777" w:rsidR="00FE4AF5" w:rsidRDefault="000B64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rPr>
          <w:sz w:val="27"/>
        </w:rPr>
      </w:pPr>
      <w:r>
        <w:rPr>
          <w:sz w:val="27"/>
        </w:rPr>
        <w:t>- Мгновенный доступ – без поиска сайта в браузере</w:t>
      </w:r>
      <w:r>
        <w:rPr>
          <w:sz w:val="27"/>
        </w:rPr>
        <w:br/>
      </w:r>
      <w:r>
        <w:rPr>
          <w:sz w:val="27"/>
        </w:rPr>
        <w:br/>
        <w:t>- Полный функционал – всё, как в мобильном приложении и даже больше</w:t>
      </w:r>
      <w:r>
        <w:rPr>
          <w:sz w:val="27"/>
        </w:rPr>
        <w:br/>
      </w:r>
      <w:r>
        <w:rPr>
          <w:sz w:val="27"/>
        </w:rPr>
        <w:br/>
        <w:t>- Не занимает память – не нужно скачивать и обновлять приложение</w:t>
      </w:r>
      <w:r>
        <w:rPr>
          <w:sz w:val="27"/>
        </w:rPr>
        <w:br/>
      </w:r>
      <w:r>
        <w:rPr>
          <w:sz w:val="27"/>
        </w:rPr>
        <w:br/>
        <w:t>- Способы оплаты – помимо оплаты через банковскую карту, мы добавили в веб версию личного кабинета оплату через СБП (система быстрых платежей)</w:t>
      </w:r>
    </w:p>
    <w:p w14:paraId="0E8517E4" w14:textId="77777777" w:rsidR="00FE4AF5" w:rsidRDefault="00FE4AF5"/>
    <w:sectPr w:rsidR="00FE4AF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CFC3F" w14:textId="77777777" w:rsidR="00F5278E" w:rsidRDefault="00F5278E">
      <w:pPr>
        <w:spacing w:after="0" w:line="240" w:lineRule="auto"/>
      </w:pPr>
      <w:r>
        <w:separator/>
      </w:r>
    </w:p>
  </w:endnote>
  <w:endnote w:type="continuationSeparator" w:id="0">
    <w:p w14:paraId="524E9BBB" w14:textId="77777777" w:rsidR="00F5278E" w:rsidRDefault="00F52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26E9F" w14:textId="77777777" w:rsidR="00F5278E" w:rsidRDefault="00F5278E">
      <w:pPr>
        <w:spacing w:after="0" w:line="240" w:lineRule="auto"/>
      </w:pPr>
      <w:r>
        <w:separator/>
      </w:r>
    </w:p>
  </w:footnote>
  <w:footnote w:type="continuationSeparator" w:id="0">
    <w:p w14:paraId="642EC79C" w14:textId="77777777" w:rsidR="00F5278E" w:rsidRDefault="00F527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AF5"/>
    <w:rsid w:val="000B6461"/>
    <w:rsid w:val="00104108"/>
    <w:rsid w:val="00253214"/>
    <w:rsid w:val="00F5278E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EE11"/>
  <w15:docId w15:val="{6C1454F9-BFF0-0D42-834A-33313339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testcharacter">
    <w:name w:val="test_character"/>
    <w:basedOn w:val="af"/>
    <w:link w:val="test"/>
    <w:rPr>
      <w:rFonts w:ascii="Liberation Sans" w:eastAsia="Liberation Sans" w:hAnsi="Liberation Sans" w:cs="Liberation Sans"/>
      <w:color w:val="6F2C90"/>
      <w:sz w:val="27"/>
      <w:u w:val="none"/>
    </w:rPr>
  </w:style>
  <w:style w:type="paragraph" w:customStyle="1" w:styleId="test">
    <w:name w:val="test"/>
    <w:basedOn w:val="3"/>
    <w:link w:val="testcharacter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hd w:val="clear" w:color="FFFFFF" w:fill="FFFFFF"/>
      <w:spacing w:before="300" w:after="150" w:line="62" w:lineRule="atLeast"/>
    </w:pPr>
    <w:rPr>
      <w:rFonts w:eastAsia="Liberation Sans"/>
      <w:color w:val="6F2C90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drugoytele.com/log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y.drugoytele.com/log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.drugoytele.com/logi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Microsoft Office User</cp:lastModifiedBy>
  <cp:revision>4</cp:revision>
  <dcterms:created xsi:type="dcterms:W3CDTF">2025-07-16T06:21:00Z</dcterms:created>
  <dcterms:modified xsi:type="dcterms:W3CDTF">2025-07-16T06:25:00Z</dcterms:modified>
</cp:coreProperties>
</file>